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CAEB5" w14:textId="211ADB8A" w:rsidR="001D75E9" w:rsidRDefault="001D75E9"/>
    <w:p w14:paraId="51B3CE74" w14:textId="77777777" w:rsidR="00FD1757" w:rsidRDefault="00FD1757" w:rsidP="00FD1757">
      <w:pPr>
        <w:rPr>
          <w:rFonts w:cs="Calibri"/>
          <w:b/>
          <w:bCs/>
        </w:rPr>
      </w:pPr>
      <w:r>
        <w:rPr>
          <w:rFonts w:cs="Calibri"/>
          <w:b/>
          <w:bCs/>
        </w:rPr>
        <w:t>Waarnemen en motoriek</w:t>
      </w:r>
    </w:p>
    <w:p w14:paraId="3851D9A0" w14:textId="19E194E3" w:rsidR="00FD1757" w:rsidRDefault="00FD1757" w:rsidP="00FD1757">
      <w:pPr>
        <w:pStyle w:val="Lijstalinea"/>
        <w:numPr>
          <w:ilvl w:val="0"/>
          <w:numId w:val="8"/>
        </w:numPr>
        <w:rPr>
          <w:rFonts w:cs="Calibri"/>
          <w:bCs/>
          <w:szCs w:val="24"/>
        </w:rPr>
      </w:pPr>
      <w:r>
        <w:rPr>
          <w:rFonts w:cs="Calibri"/>
          <w:bCs/>
          <w:szCs w:val="24"/>
        </w:rPr>
        <w:t>Bind uw kind een blinddoek voor en laat het een bepaalde structuur voelen. Verwijder het kind van het voorwerp en doe de blinddoek af. Kan het kind het voorwerp met de juiste structuur terugvinden?</w:t>
      </w:r>
    </w:p>
    <w:p w14:paraId="7E197FE9" w14:textId="54099D40" w:rsidR="00FD1757" w:rsidRDefault="00FD1757" w:rsidP="00FD1757">
      <w:pPr>
        <w:pStyle w:val="Lijstalinea"/>
        <w:numPr>
          <w:ilvl w:val="0"/>
          <w:numId w:val="8"/>
        </w:numPr>
        <w:rPr>
          <w:rFonts w:cs="Calibri"/>
          <w:bCs/>
          <w:szCs w:val="24"/>
        </w:rPr>
      </w:pPr>
      <w:r>
        <w:rPr>
          <w:rFonts w:cs="Calibri"/>
          <w:bCs/>
          <w:szCs w:val="24"/>
        </w:rPr>
        <w:t>Laat uw kind een grote cirkel of een vierkant krijten met stoepkrijt met beide handen tegelijkertijd. Hiermee ontwikkeld het grove motorische vermogen.</w:t>
      </w:r>
    </w:p>
    <w:p w14:paraId="0FE29478" w14:textId="0E7A9E2E" w:rsidR="00FD1757" w:rsidRDefault="00E21903" w:rsidP="00FD1757">
      <w:pPr>
        <w:pStyle w:val="Lijstalinea"/>
        <w:numPr>
          <w:ilvl w:val="0"/>
          <w:numId w:val="8"/>
        </w:numPr>
        <w:rPr>
          <w:rFonts w:cs="Calibri"/>
          <w:bCs/>
          <w:szCs w:val="24"/>
        </w:rPr>
      </w:pPr>
      <w:r>
        <w:rPr>
          <w:rFonts w:cs="Calibri"/>
          <w:bCs/>
          <w:szCs w:val="24"/>
        </w:rPr>
        <w:t>Laat uw kind stroken knippen en deze in cirkels aan elkaar plakken zodat ze een slinger maken. Dit doet een beroep op hun knipvaardigheid (fijne motoriek), lijmdosering en rekenkundig vermogen wanneer u uw kind een patroon aanbied. Bijvoorbeeld, blauw, groen, rood, blauw, groen, rood, etc.</w:t>
      </w:r>
    </w:p>
    <w:p w14:paraId="0F64C414" w14:textId="77777777" w:rsidR="007C2C2C" w:rsidRPr="007C2C2C" w:rsidRDefault="007C2C2C" w:rsidP="007C2C2C">
      <w:pPr>
        <w:rPr>
          <w:rFonts w:cs="Calibri"/>
          <w:bCs/>
          <w:szCs w:val="24"/>
        </w:rPr>
      </w:pPr>
    </w:p>
    <w:p w14:paraId="37169123" w14:textId="51C6BF0C" w:rsidR="00FD1757" w:rsidRDefault="00FD1757" w:rsidP="00FD1757">
      <w:pPr>
        <w:rPr>
          <w:rFonts w:cs="Calibri"/>
          <w:b/>
          <w:bCs/>
          <w:szCs w:val="24"/>
        </w:rPr>
      </w:pPr>
      <w:r>
        <w:rPr>
          <w:rFonts w:cs="Calibri"/>
          <w:b/>
          <w:bCs/>
          <w:szCs w:val="24"/>
        </w:rPr>
        <w:t>Taal</w:t>
      </w:r>
    </w:p>
    <w:p w14:paraId="19E5A03D" w14:textId="77777777" w:rsidR="007250E3" w:rsidRDefault="007250E3" w:rsidP="007250E3">
      <w:pPr>
        <w:pStyle w:val="Lijstalinea"/>
        <w:numPr>
          <w:ilvl w:val="0"/>
          <w:numId w:val="6"/>
        </w:numPr>
        <w:suppressAutoHyphens/>
        <w:autoSpaceDN w:val="0"/>
        <w:spacing w:after="160" w:line="254" w:lineRule="auto"/>
        <w:contextualSpacing w:val="0"/>
        <w:textAlignment w:val="baseline"/>
      </w:pPr>
      <w:r>
        <w:t xml:space="preserve">Blijf actief op </w:t>
      </w:r>
      <w:proofErr w:type="spellStart"/>
      <w:r>
        <w:t>Taalzee</w:t>
      </w:r>
      <w:proofErr w:type="spellEnd"/>
      <w:r>
        <w:t>! Dit is de meest eenvoudige manier om uw kind taalvaardigheden aan te bieden!</w:t>
      </w:r>
    </w:p>
    <w:p w14:paraId="77CAC686" w14:textId="1A7A2B59" w:rsidR="00FD1757" w:rsidRDefault="00E21903" w:rsidP="00FD1757">
      <w:pPr>
        <w:pStyle w:val="Lijstalinea"/>
        <w:numPr>
          <w:ilvl w:val="0"/>
          <w:numId w:val="6"/>
        </w:numPr>
        <w:suppressAutoHyphens/>
        <w:autoSpaceDN w:val="0"/>
        <w:spacing w:after="160" w:line="254" w:lineRule="auto"/>
        <w:contextualSpacing w:val="0"/>
        <w:textAlignment w:val="baseline"/>
      </w:pPr>
      <w:r>
        <w:rPr>
          <w:rFonts w:cs="Calibri"/>
        </w:rPr>
        <w:t>Laatste woord, eerste woord. Zeg vier woorden en vraag hierna: “welk woord zei ik als eerst”, of “Welk woord zei ik als laatst”.</w:t>
      </w:r>
    </w:p>
    <w:p w14:paraId="392F0894" w14:textId="6E57B235" w:rsidR="00FD1757" w:rsidRDefault="00E21903" w:rsidP="00FD1757">
      <w:pPr>
        <w:pStyle w:val="Lijstalinea"/>
        <w:numPr>
          <w:ilvl w:val="0"/>
          <w:numId w:val="6"/>
        </w:numPr>
        <w:suppressAutoHyphens/>
        <w:autoSpaceDN w:val="0"/>
        <w:spacing w:after="160" w:line="254" w:lineRule="auto"/>
        <w:contextualSpacing w:val="0"/>
        <w:textAlignment w:val="baseline"/>
      </w:pPr>
      <w:r>
        <w:t xml:space="preserve">Lees overdag een boek voor en stel vragen over het verhaal. Wat, wie, waar, waarom. Eventueel stelt u geen vragen, maar laat u uw kind het verhaal zelf </w:t>
      </w:r>
      <w:proofErr w:type="spellStart"/>
      <w:r>
        <w:t>terugvertellen</w:t>
      </w:r>
      <w:proofErr w:type="spellEnd"/>
      <w:r>
        <w:t xml:space="preserve">. </w:t>
      </w:r>
      <w:r w:rsidR="007250E3">
        <w:t>Aan de hand van reproductie van het verhaal stelt u gerichte vragen.</w:t>
      </w:r>
    </w:p>
    <w:p w14:paraId="355C7EFC" w14:textId="44B63CFF" w:rsidR="007250E3" w:rsidRDefault="007250E3" w:rsidP="00FD1757">
      <w:pPr>
        <w:pStyle w:val="Lijstalinea"/>
        <w:numPr>
          <w:ilvl w:val="0"/>
          <w:numId w:val="6"/>
        </w:numPr>
        <w:suppressAutoHyphens/>
        <w:autoSpaceDN w:val="0"/>
        <w:spacing w:after="160" w:line="254" w:lineRule="auto"/>
        <w:contextualSpacing w:val="0"/>
        <w:textAlignment w:val="baseline"/>
      </w:pPr>
      <w:r>
        <w:t>Maak de letters in het meegegeven thuiswerk en ga op zoek naar voorwerpen in huis die beginnen met die letter.</w:t>
      </w:r>
      <w:r w:rsidR="005613BF">
        <w:t xml:space="preserve"> Zoekt u meer letters? Deze staan op </w:t>
      </w:r>
      <w:proofErr w:type="spellStart"/>
      <w:r w:rsidR="005613BF">
        <w:t>Schoudercom</w:t>
      </w:r>
      <w:proofErr w:type="spellEnd"/>
      <w:r w:rsidR="005613BF">
        <w:t xml:space="preserve"> onder de tab documenten.</w:t>
      </w:r>
    </w:p>
    <w:p w14:paraId="66B97F52" w14:textId="69D52976" w:rsidR="00E21903" w:rsidRDefault="00E21903" w:rsidP="00E21903">
      <w:pPr>
        <w:pStyle w:val="Lijstalinea"/>
        <w:suppressAutoHyphens/>
        <w:autoSpaceDN w:val="0"/>
        <w:spacing w:after="160" w:line="254" w:lineRule="auto"/>
        <w:contextualSpacing w:val="0"/>
        <w:textAlignment w:val="baseline"/>
      </w:pPr>
    </w:p>
    <w:p w14:paraId="3E66F9E1" w14:textId="77777777" w:rsidR="00FD1757" w:rsidRDefault="00FD1757" w:rsidP="00FD1757">
      <w:pPr>
        <w:pStyle w:val="Lijstalinea"/>
        <w:rPr>
          <w:rFonts w:cs="Calibri"/>
          <w:b/>
          <w:bCs/>
          <w:szCs w:val="24"/>
        </w:rPr>
      </w:pPr>
    </w:p>
    <w:p w14:paraId="0F8D1352" w14:textId="77777777" w:rsidR="00FD1757" w:rsidRDefault="00FD1757" w:rsidP="00FD1757">
      <w:pPr>
        <w:rPr>
          <w:rFonts w:cs="Calibri"/>
          <w:b/>
          <w:bCs/>
          <w:szCs w:val="24"/>
        </w:rPr>
      </w:pPr>
      <w:r>
        <w:rPr>
          <w:rFonts w:cs="Calibri"/>
          <w:b/>
          <w:bCs/>
          <w:szCs w:val="24"/>
        </w:rPr>
        <w:t xml:space="preserve">Rekenen </w:t>
      </w:r>
    </w:p>
    <w:p w14:paraId="5CE4FCF7" w14:textId="10B98486" w:rsidR="007250E3" w:rsidRPr="007250E3" w:rsidRDefault="007250E3" w:rsidP="00FD1757">
      <w:pPr>
        <w:pStyle w:val="Lijstalinea"/>
        <w:numPr>
          <w:ilvl w:val="0"/>
          <w:numId w:val="6"/>
        </w:numPr>
        <w:suppressAutoHyphens/>
        <w:autoSpaceDN w:val="0"/>
        <w:spacing w:after="160" w:line="254" w:lineRule="auto"/>
        <w:contextualSpacing w:val="0"/>
        <w:textAlignment w:val="baseline"/>
      </w:pPr>
      <w:r>
        <w:t>Blijf actief op Rekentuin! Dit is een zeer effectieve manier om rekenvaardigheden aan uw kind aan te bieden.</w:t>
      </w:r>
    </w:p>
    <w:p w14:paraId="6ABC1A30" w14:textId="085806A7" w:rsidR="007250E3" w:rsidRPr="007250E3" w:rsidRDefault="007250E3" w:rsidP="007250E3">
      <w:pPr>
        <w:pStyle w:val="Lijstalinea"/>
        <w:numPr>
          <w:ilvl w:val="0"/>
          <w:numId w:val="6"/>
        </w:numPr>
        <w:suppressAutoHyphens/>
        <w:autoSpaceDN w:val="0"/>
        <w:spacing w:after="160" w:line="254" w:lineRule="auto"/>
        <w:contextualSpacing w:val="0"/>
        <w:textAlignment w:val="baseline"/>
      </w:pPr>
      <w:r>
        <w:t>Maak patronen met diverse materialen of vormen. Teken verschillende kleuren stippen in een patroon. Leg voorwerpen neer zoals: schelp, potlood, rietje, steen, schelp, potlood, rietje, steen, etc.</w:t>
      </w:r>
    </w:p>
    <w:p w14:paraId="598DA9D3" w14:textId="1069AD09" w:rsidR="007250E3" w:rsidRDefault="007250E3" w:rsidP="00FD1757">
      <w:pPr>
        <w:pStyle w:val="Lijstalinea"/>
        <w:numPr>
          <w:ilvl w:val="0"/>
          <w:numId w:val="6"/>
        </w:numPr>
        <w:suppressAutoHyphens/>
        <w:autoSpaceDN w:val="0"/>
        <w:spacing w:after="160" w:line="254" w:lineRule="auto"/>
        <w:contextualSpacing w:val="0"/>
        <w:textAlignment w:val="baseline"/>
      </w:pPr>
      <w:r>
        <w:t>Teken drie huisjes met ramen, deuren etc. Pak drie poppetjes en laat die in het huis wonen. Leg bij twee huizen de huisnummers neer. Welk nummer heeft het derde huisje? Pas de cijfers aan</w:t>
      </w:r>
      <w:r w:rsidR="005613BF">
        <w:t>,</w:t>
      </w:r>
      <w:r>
        <w:t xml:space="preserve"> aan het niveau van uw kind. Leg eerst cijfers bij de eerste twee huisjes. </w:t>
      </w:r>
      <w:r w:rsidR="005613BF">
        <w:t xml:space="preserve">(nummer 1, nummer 2, nummer ?) </w:t>
      </w:r>
      <w:r>
        <w:t>Gaat dit goed laat dan het middelste huis je zonder nummer</w:t>
      </w:r>
      <w:r w:rsidR="005613BF">
        <w:t xml:space="preserve"> (nummer 4, nummer ?, nummer 6)</w:t>
      </w:r>
      <w:r>
        <w:t>. Weet uw kind welk huisnummer het moet zijn</w:t>
      </w:r>
      <w:r w:rsidR="005613BF">
        <w:t>? Lukt dit kunt u ook het eerste huisje zonder nummer laten.</w:t>
      </w:r>
    </w:p>
    <w:p w14:paraId="108642EA" w14:textId="1B196E5B" w:rsidR="007250E3" w:rsidRDefault="005613BF" w:rsidP="00FD1757">
      <w:pPr>
        <w:pStyle w:val="Lijstalinea"/>
        <w:numPr>
          <w:ilvl w:val="0"/>
          <w:numId w:val="6"/>
        </w:numPr>
        <w:suppressAutoHyphens/>
        <w:autoSpaceDN w:val="0"/>
        <w:spacing w:after="160" w:line="254" w:lineRule="auto"/>
        <w:contextualSpacing w:val="0"/>
        <w:textAlignment w:val="baseline"/>
      </w:pPr>
      <w:r>
        <w:t>Zoek blaadjes en leg ze op volgorde van donker naar ligt groen.</w:t>
      </w:r>
    </w:p>
    <w:p w14:paraId="5DBB3EF6" w14:textId="2B109132" w:rsidR="00FD1757" w:rsidRPr="00D848C6" w:rsidRDefault="00FD1757" w:rsidP="00FD1757">
      <w:pPr>
        <w:pStyle w:val="Lijstalinea"/>
        <w:numPr>
          <w:ilvl w:val="0"/>
          <w:numId w:val="6"/>
        </w:numPr>
        <w:suppressAutoHyphens/>
        <w:autoSpaceDN w:val="0"/>
        <w:spacing w:after="160" w:line="254" w:lineRule="auto"/>
        <w:contextualSpacing w:val="0"/>
        <w:textAlignment w:val="baseline"/>
      </w:pPr>
      <w:r>
        <w:rPr>
          <w:rFonts w:cs="Calibri"/>
        </w:rPr>
        <w:lastRenderedPageBreak/>
        <w:t>Regenboogcijfers. Oefen het schrijven van de cijfers 0 t/m 9 met een potlood, stoepkrijt, wasco of verf. Gebruik steeds een nieuwe kleur over elkaar heen zodat er een regenboogcijfer ontstaat. Wees kritisch op de beweging: waar begin je met het schrijven van de 1, 2 of 3 etc.</w:t>
      </w:r>
      <w:r w:rsidR="005613BF">
        <w:rPr>
          <w:rFonts w:cs="Calibri"/>
        </w:rPr>
        <w:t xml:space="preserve"> De cijfers staan op </w:t>
      </w:r>
      <w:proofErr w:type="spellStart"/>
      <w:r w:rsidR="005613BF">
        <w:rPr>
          <w:rFonts w:cs="Calibri"/>
        </w:rPr>
        <w:t>Schoudercom</w:t>
      </w:r>
      <w:proofErr w:type="spellEnd"/>
      <w:r w:rsidR="005613BF">
        <w:rPr>
          <w:rFonts w:cs="Calibri"/>
        </w:rPr>
        <w:t>.</w:t>
      </w:r>
    </w:p>
    <w:p w14:paraId="359EF99D" w14:textId="7C8F66D4" w:rsidR="00D848C6" w:rsidRDefault="00D848C6" w:rsidP="00FD1757">
      <w:pPr>
        <w:pStyle w:val="Lijstalinea"/>
        <w:numPr>
          <w:ilvl w:val="0"/>
          <w:numId w:val="6"/>
        </w:numPr>
        <w:suppressAutoHyphens/>
        <w:autoSpaceDN w:val="0"/>
        <w:spacing w:after="160" w:line="254" w:lineRule="auto"/>
        <w:contextualSpacing w:val="0"/>
        <w:textAlignment w:val="baseline"/>
      </w:pPr>
      <w:r>
        <w:rPr>
          <w:rFonts w:cs="Calibri"/>
        </w:rPr>
        <w:t xml:space="preserve">Maak een getallenlijn en dek één cijfer af. Welk getal staat er onder? </w:t>
      </w:r>
      <w:bookmarkStart w:id="0" w:name="_GoBack"/>
      <w:bookmarkEnd w:id="0"/>
    </w:p>
    <w:p w14:paraId="74402A1D" w14:textId="77777777" w:rsidR="00FD1757" w:rsidRDefault="00FD1757" w:rsidP="00FD1757">
      <w:pPr>
        <w:pStyle w:val="Lijstalinea"/>
        <w:rPr>
          <w:rFonts w:cs="Calibri"/>
          <w:b/>
          <w:bCs/>
          <w:szCs w:val="24"/>
        </w:rPr>
      </w:pPr>
    </w:p>
    <w:p w14:paraId="5C9C86F4" w14:textId="77777777" w:rsidR="00FD1757" w:rsidRDefault="00FD1757" w:rsidP="00FD1757">
      <w:pPr>
        <w:rPr>
          <w:rFonts w:cs="Calibri"/>
          <w:b/>
          <w:bCs/>
          <w:szCs w:val="24"/>
        </w:rPr>
      </w:pPr>
      <w:r>
        <w:rPr>
          <w:rFonts w:cs="Calibri"/>
          <w:b/>
          <w:bCs/>
          <w:szCs w:val="24"/>
        </w:rPr>
        <w:t xml:space="preserve">Kosmisch </w:t>
      </w:r>
    </w:p>
    <w:p w14:paraId="7BF2388C" w14:textId="77777777" w:rsidR="00FD1757" w:rsidRDefault="00FD1757" w:rsidP="00FD1757">
      <w:pPr>
        <w:pStyle w:val="Lijstalinea"/>
        <w:numPr>
          <w:ilvl w:val="0"/>
          <w:numId w:val="6"/>
        </w:numPr>
        <w:suppressAutoHyphens/>
        <w:autoSpaceDN w:val="0"/>
        <w:spacing w:after="160" w:line="254" w:lineRule="auto"/>
        <w:contextualSpacing w:val="0"/>
        <w:textAlignment w:val="baseline"/>
      </w:pPr>
      <w:r>
        <w:rPr>
          <w:rFonts w:cs="Calibri"/>
        </w:rPr>
        <w:t>Bespreek deze week met elkaar de dagen van de week. Gebruik de begrippen vandaag, morgen, gisteren, overmorgen, eergisteren, dag, nacht.</w:t>
      </w:r>
    </w:p>
    <w:p w14:paraId="16704102" w14:textId="1C69634F" w:rsidR="00FD1757" w:rsidRDefault="005613BF" w:rsidP="00FD1757">
      <w:pPr>
        <w:pStyle w:val="Lijstalinea"/>
        <w:numPr>
          <w:ilvl w:val="0"/>
          <w:numId w:val="6"/>
        </w:numPr>
        <w:suppressAutoHyphens/>
        <w:autoSpaceDN w:val="0"/>
        <w:spacing w:after="160" w:line="254" w:lineRule="auto"/>
        <w:contextualSpacing w:val="0"/>
        <w:textAlignment w:val="baseline"/>
      </w:pPr>
      <w:r>
        <w:rPr>
          <w:rFonts w:cs="Calibri"/>
          <w:szCs w:val="24"/>
        </w:rPr>
        <w:t xml:space="preserve">Maak een weerboekje. Laat het kind tekenen hoe het weer is. Zijn er wolken, schijnt de zon. Schrijf hierbij de temperatuur. Maak een windmolentje om de wind te meten. Zet er een grote bak bij om eventuele regendruppels op te vangen. Meet deze af in een maatbeker! U kunt de eenheden liter en </w:t>
      </w:r>
      <w:proofErr w:type="spellStart"/>
      <w:r>
        <w:rPr>
          <w:rFonts w:cs="Calibri"/>
          <w:szCs w:val="24"/>
        </w:rPr>
        <w:t>celcius</w:t>
      </w:r>
      <w:proofErr w:type="spellEnd"/>
      <w:r>
        <w:rPr>
          <w:rFonts w:cs="Calibri"/>
          <w:szCs w:val="24"/>
        </w:rPr>
        <w:t xml:space="preserve"> onder de aandacht brengen. </w:t>
      </w:r>
    </w:p>
    <w:p w14:paraId="7F28ADF9" w14:textId="77777777" w:rsidR="00FD1757" w:rsidRDefault="00FD1757" w:rsidP="00FD1757">
      <w:pPr>
        <w:rPr>
          <w:rFonts w:cs="Calibri"/>
          <w:b/>
          <w:bCs/>
          <w:szCs w:val="24"/>
        </w:rPr>
      </w:pPr>
    </w:p>
    <w:p w14:paraId="56A72EFA" w14:textId="77777777" w:rsidR="00FD1757" w:rsidRDefault="00FD1757" w:rsidP="00FD1757">
      <w:pPr>
        <w:rPr>
          <w:rFonts w:cs="Calibri"/>
          <w:b/>
          <w:bCs/>
          <w:szCs w:val="24"/>
        </w:rPr>
      </w:pPr>
      <w:r>
        <w:rPr>
          <w:rFonts w:cs="Calibri"/>
          <w:b/>
          <w:bCs/>
          <w:szCs w:val="24"/>
        </w:rPr>
        <w:t xml:space="preserve">Practical life </w:t>
      </w:r>
    </w:p>
    <w:p w14:paraId="4071E69E" w14:textId="77777777" w:rsidR="005613BF" w:rsidRPr="005613BF" w:rsidRDefault="005613BF" w:rsidP="00FD1757">
      <w:pPr>
        <w:pStyle w:val="Lijstalinea"/>
        <w:numPr>
          <w:ilvl w:val="0"/>
          <w:numId w:val="6"/>
        </w:numPr>
        <w:suppressAutoHyphens/>
        <w:autoSpaceDN w:val="0"/>
        <w:spacing w:after="160" w:line="254" w:lineRule="auto"/>
        <w:contextualSpacing w:val="0"/>
        <w:textAlignment w:val="baseline"/>
      </w:pPr>
      <w:r>
        <w:rPr>
          <w:rFonts w:cs="Calibri"/>
          <w:szCs w:val="24"/>
        </w:rPr>
        <w:t xml:space="preserve">Geef uw kind een vast taakje thuis. Tafeldekken is een voorbeeld. </w:t>
      </w:r>
    </w:p>
    <w:p w14:paraId="10A057E4" w14:textId="348D5209" w:rsidR="005613BF" w:rsidRPr="005613BF" w:rsidRDefault="005613BF" w:rsidP="00FD1757">
      <w:pPr>
        <w:pStyle w:val="Lijstalinea"/>
        <w:numPr>
          <w:ilvl w:val="0"/>
          <w:numId w:val="6"/>
        </w:numPr>
        <w:suppressAutoHyphens/>
        <w:autoSpaceDN w:val="0"/>
        <w:spacing w:after="160" w:line="254" w:lineRule="auto"/>
        <w:contextualSpacing w:val="0"/>
        <w:textAlignment w:val="baseline"/>
      </w:pPr>
      <w:r>
        <w:rPr>
          <w:rFonts w:cs="Calibri"/>
          <w:szCs w:val="24"/>
        </w:rPr>
        <w:t>Laat uw kind voor het slapengaan al zijn speelgoed opruimen.</w:t>
      </w:r>
    </w:p>
    <w:p w14:paraId="4B03CB09" w14:textId="7CBFEF18" w:rsidR="005613BF" w:rsidRPr="005613BF" w:rsidRDefault="005613BF" w:rsidP="00FD1757">
      <w:pPr>
        <w:pStyle w:val="Lijstalinea"/>
        <w:numPr>
          <w:ilvl w:val="0"/>
          <w:numId w:val="6"/>
        </w:numPr>
        <w:suppressAutoHyphens/>
        <w:autoSpaceDN w:val="0"/>
        <w:spacing w:after="160" w:line="254" w:lineRule="auto"/>
        <w:contextualSpacing w:val="0"/>
        <w:textAlignment w:val="baseline"/>
      </w:pPr>
      <w:r>
        <w:rPr>
          <w:rFonts w:cs="Calibri"/>
          <w:szCs w:val="24"/>
        </w:rPr>
        <w:t>Kunnen de kinderen kleding netjes opvouwen. Leg kle</w:t>
      </w:r>
      <w:r w:rsidR="00264AC7">
        <w:rPr>
          <w:rFonts w:cs="Calibri"/>
          <w:szCs w:val="24"/>
        </w:rPr>
        <w:t>ding netjes klaar voor de volgende dag.</w:t>
      </w:r>
    </w:p>
    <w:p w14:paraId="05322A04" w14:textId="70828902" w:rsidR="00FD1757" w:rsidRDefault="00FD1757"/>
    <w:p w14:paraId="5ACEFC59" w14:textId="77777777" w:rsidR="00FD1757" w:rsidRDefault="00FD1757"/>
    <w:sectPr w:rsidR="00FD175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14DB7" w14:textId="77777777" w:rsidR="00FD1757" w:rsidRDefault="00FD1757" w:rsidP="00FD1757">
      <w:pPr>
        <w:spacing w:after="0" w:line="240" w:lineRule="auto"/>
      </w:pPr>
      <w:r>
        <w:separator/>
      </w:r>
    </w:p>
  </w:endnote>
  <w:endnote w:type="continuationSeparator" w:id="0">
    <w:p w14:paraId="0BE161FC" w14:textId="77777777" w:rsidR="00FD1757" w:rsidRDefault="00FD1757" w:rsidP="00FD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12907" w14:textId="77777777" w:rsidR="00FD1757" w:rsidRDefault="00FD1757" w:rsidP="00FD1757">
      <w:pPr>
        <w:spacing w:after="0" w:line="240" w:lineRule="auto"/>
      </w:pPr>
      <w:r>
        <w:separator/>
      </w:r>
    </w:p>
  </w:footnote>
  <w:footnote w:type="continuationSeparator" w:id="0">
    <w:p w14:paraId="38BAC69F" w14:textId="77777777" w:rsidR="00FD1757" w:rsidRDefault="00FD1757" w:rsidP="00FD1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F90FD" w14:textId="2021BF85" w:rsidR="00FD1757" w:rsidRDefault="00FD1757">
    <w:pPr>
      <w:pStyle w:val="Koptekst"/>
    </w:pPr>
    <w:r>
      <w:rPr>
        <w:noProof/>
        <w:sz w:val="28"/>
        <w:lang w:eastAsia="nl-NL"/>
      </w:rPr>
      <w:drawing>
        <wp:anchor distT="0" distB="0" distL="114300" distR="114300" simplePos="0" relativeHeight="251659264" behindDoc="1" locked="0" layoutInCell="1" allowOverlap="1" wp14:anchorId="5F565CD1" wp14:editId="7511B857">
          <wp:simplePos x="0" y="0"/>
          <wp:positionH relativeFrom="column">
            <wp:posOffset>5600700</wp:posOffset>
          </wp:positionH>
          <wp:positionV relativeFrom="paragraph">
            <wp:posOffset>-324485</wp:posOffset>
          </wp:positionV>
          <wp:extent cx="781053" cy="709638"/>
          <wp:effectExtent l="0" t="0" r="0" b="0"/>
          <wp:wrapNone/>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81053" cy="709638"/>
                  </a:xfrm>
                  <a:prstGeom prst="rect">
                    <a:avLst/>
                  </a:prstGeom>
                  <a:noFill/>
                  <a:ln>
                    <a:noFill/>
                    <a:prstDash/>
                  </a:ln>
                </pic:spPr>
              </pic:pic>
            </a:graphicData>
          </a:graphic>
        </wp:anchor>
      </w:drawing>
    </w:r>
    <w:r w:rsidR="00156207">
      <w:t>Thuiswerk week 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E4B"/>
    <w:multiLevelType w:val="hybridMultilevel"/>
    <w:tmpl w:val="4268F52A"/>
    <w:lvl w:ilvl="0" w:tplc="F9A6F17C">
      <w:start w:val="1"/>
      <w:numFmt w:val="bullet"/>
      <w:lvlText w:val=""/>
      <w:lvlJc w:val="left"/>
      <w:pPr>
        <w:ind w:left="720" w:hanging="360"/>
      </w:pPr>
      <w:rPr>
        <w:rFonts w:ascii="Symbol" w:hAnsi="Symbol" w:hint="default"/>
      </w:rPr>
    </w:lvl>
    <w:lvl w:ilvl="1" w:tplc="BF4671B4">
      <w:start w:val="1"/>
      <w:numFmt w:val="bullet"/>
      <w:lvlText w:val="o"/>
      <w:lvlJc w:val="left"/>
      <w:pPr>
        <w:ind w:left="1440" w:hanging="360"/>
      </w:pPr>
      <w:rPr>
        <w:rFonts w:ascii="Courier New" w:hAnsi="Courier New" w:hint="default"/>
      </w:rPr>
    </w:lvl>
    <w:lvl w:ilvl="2" w:tplc="7032A446">
      <w:start w:val="1"/>
      <w:numFmt w:val="bullet"/>
      <w:lvlText w:val=""/>
      <w:lvlJc w:val="left"/>
      <w:pPr>
        <w:ind w:left="2160" w:hanging="360"/>
      </w:pPr>
      <w:rPr>
        <w:rFonts w:ascii="Wingdings" w:hAnsi="Wingdings" w:hint="default"/>
      </w:rPr>
    </w:lvl>
    <w:lvl w:ilvl="3" w:tplc="8D6874FC">
      <w:start w:val="1"/>
      <w:numFmt w:val="bullet"/>
      <w:lvlText w:val=""/>
      <w:lvlJc w:val="left"/>
      <w:pPr>
        <w:ind w:left="2880" w:hanging="360"/>
      </w:pPr>
      <w:rPr>
        <w:rFonts w:ascii="Symbol" w:hAnsi="Symbol" w:hint="default"/>
      </w:rPr>
    </w:lvl>
    <w:lvl w:ilvl="4" w:tplc="63C28AAC">
      <w:start w:val="1"/>
      <w:numFmt w:val="bullet"/>
      <w:lvlText w:val="o"/>
      <w:lvlJc w:val="left"/>
      <w:pPr>
        <w:ind w:left="3600" w:hanging="360"/>
      </w:pPr>
      <w:rPr>
        <w:rFonts w:ascii="Courier New" w:hAnsi="Courier New" w:hint="default"/>
      </w:rPr>
    </w:lvl>
    <w:lvl w:ilvl="5" w:tplc="558EB3C8">
      <w:start w:val="1"/>
      <w:numFmt w:val="bullet"/>
      <w:lvlText w:val=""/>
      <w:lvlJc w:val="left"/>
      <w:pPr>
        <w:ind w:left="4320" w:hanging="360"/>
      </w:pPr>
      <w:rPr>
        <w:rFonts w:ascii="Wingdings" w:hAnsi="Wingdings" w:hint="default"/>
      </w:rPr>
    </w:lvl>
    <w:lvl w:ilvl="6" w:tplc="9364D050">
      <w:start w:val="1"/>
      <w:numFmt w:val="bullet"/>
      <w:lvlText w:val=""/>
      <w:lvlJc w:val="left"/>
      <w:pPr>
        <w:ind w:left="5040" w:hanging="360"/>
      </w:pPr>
      <w:rPr>
        <w:rFonts w:ascii="Symbol" w:hAnsi="Symbol" w:hint="default"/>
      </w:rPr>
    </w:lvl>
    <w:lvl w:ilvl="7" w:tplc="4586AD58">
      <w:start w:val="1"/>
      <w:numFmt w:val="bullet"/>
      <w:lvlText w:val="o"/>
      <w:lvlJc w:val="left"/>
      <w:pPr>
        <w:ind w:left="5760" w:hanging="360"/>
      </w:pPr>
      <w:rPr>
        <w:rFonts w:ascii="Courier New" w:hAnsi="Courier New" w:hint="default"/>
      </w:rPr>
    </w:lvl>
    <w:lvl w:ilvl="8" w:tplc="8794AF5A">
      <w:start w:val="1"/>
      <w:numFmt w:val="bullet"/>
      <w:lvlText w:val=""/>
      <w:lvlJc w:val="left"/>
      <w:pPr>
        <w:ind w:left="6480" w:hanging="360"/>
      </w:pPr>
      <w:rPr>
        <w:rFonts w:ascii="Wingdings" w:hAnsi="Wingdings" w:hint="default"/>
      </w:rPr>
    </w:lvl>
  </w:abstractNum>
  <w:abstractNum w:abstractNumId="1" w15:restartNumberingAfterBreak="0">
    <w:nsid w:val="11B74897"/>
    <w:multiLevelType w:val="hybridMultilevel"/>
    <w:tmpl w:val="F86AC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0F52E9"/>
    <w:multiLevelType w:val="multilevel"/>
    <w:tmpl w:val="0AE8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340FB5"/>
    <w:multiLevelType w:val="multilevel"/>
    <w:tmpl w:val="757C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406A57"/>
    <w:multiLevelType w:val="multilevel"/>
    <w:tmpl w:val="A4CA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2504AD"/>
    <w:multiLevelType w:val="hybridMultilevel"/>
    <w:tmpl w:val="302EAF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233730"/>
    <w:multiLevelType w:val="multilevel"/>
    <w:tmpl w:val="DE2A79D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78593883"/>
    <w:multiLevelType w:val="hybridMultilevel"/>
    <w:tmpl w:val="85EC165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853CB9"/>
    <w:rsid w:val="00156207"/>
    <w:rsid w:val="001D75E9"/>
    <w:rsid w:val="00264AC7"/>
    <w:rsid w:val="005613BF"/>
    <w:rsid w:val="007250E3"/>
    <w:rsid w:val="007C2C2C"/>
    <w:rsid w:val="00D848C6"/>
    <w:rsid w:val="00E21903"/>
    <w:rsid w:val="00E855E4"/>
    <w:rsid w:val="00FD1757"/>
    <w:rsid w:val="2B853C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3CB9"/>
  <w15:chartTrackingRefBased/>
  <w15:docId w15:val="{1D559B3E-4E50-4262-AEA8-FB327B04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0FD1757"/>
  </w:style>
  <w:style w:type="character" w:customStyle="1" w:styleId="eop">
    <w:name w:val="eop"/>
    <w:basedOn w:val="Standaardalinea-lettertype"/>
    <w:rsid w:val="00FD1757"/>
  </w:style>
  <w:style w:type="paragraph" w:customStyle="1" w:styleId="paragraph">
    <w:name w:val="paragraph"/>
    <w:basedOn w:val="Standaard"/>
    <w:rsid w:val="00FD175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qFormat/>
    <w:rsid w:val="00FD1757"/>
    <w:pPr>
      <w:spacing w:after="0" w:line="240" w:lineRule="auto"/>
      <w:ind w:left="720"/>
      <w:contextualSpacing/>
    </w:pPr>
    <w:rPr>
      <w:rFonts w:ascii="Arial" w:hAnsi="Arial"/>
      <w:sz w:val="24"/>
    </w:rPr>
  </w:style>
  <w:style w:type="character" w:customStyle="1" w:styleId="spellingerror">
    <w:name w:val="spellingerror"/>
    <w:basedOn w:val="Standaardalinea-lettertype"/>
    <w:rsid w:val="00FD1757"/>
  </w:style>
  <w:style w:type="paragraph" w:styleId="Koptekst">
    <w:name w:val="header"/>
    <w:basedOn w:val="Standaard"/>
    <w:link w:val="KoptekstChar"/>
    <w:uiPriority w:val="99"/>
    <w:unhideWhenUsed/>
    <w:rsid w:val="00FD17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1757"/>
  </w:style>
  <w:style w:type="paragraph" w:styleId="Voettekst">
    <w:name w:val="footer"/>
    <w:basedOn w:val="Standaard"/>
    <w:link w:val="VoettekstChar"/>
    <w:uiPriority w:val="99"/>
    <w:unhideWhenUsed/>
    <w:rsid w:val="00FD17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1757"/>
  </w:style>
  <w:style w:type="character" w:customStyle="1" w:styleId="scxw25461741">
    <w:name w:val="scxw25461741"/>
    <w:basedOn w:val="Standaardalinea-lettertype"/>
    <w:rsid w:val="00FD1757"/>
  </w:style>
  <w:style w:type="character" w:customStyle="1" w:styleId="contextualspellingandgrammarerror">
    <w:name w:val="contextualspellingandgrammarerror"/>
    <w:basedOn w:val="Standaardalinea-lettertype"/>
    <w:rsid w:val="00FD1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01389B69C5645973CCF3608D82DBD" ma:contentTypeVersion="11" ma:contentTypeDescription="Een nieuw document maken." ma:contentTypeScope="" ma:versionID="bbefd20d59addccbb40e460c455dacba">
  <xsd:schema xmlns:xsd="http://www.w3.org/2001/XMLSchema" xmlns:xs="http://www.w3.org/2001/XMLSchema" xmlns:p="http://schemas.microsoft.com/office/2006/metadata/properties" xmlns:ns3="ac1bdc2c-41c2-4034-bbbe-1b706acacf7e" xmlns:ns4="b05c170a-6b5d-4858-aab3-ca56eeec54d2" targetNamespace="http://schemas.microsoft.com/office/2006/metadata/properties" ma:root="true" ma:fieldsID="f8d379fabb2c02d2be86986db650c3e4" ns3:_="" ns4:_="">
    <xsd:import namespace="ac1bdc2c-41c2-4034-bbbe-1b706acacf7e"/>
    <xsd:import namespace="b05c170a-6b5d-4858-aab3-ca56eeec54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bdc2c-41c2-4034-bbbe-1b706acacf7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c170a-6b5d-4858-aab3-ca56eeec54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6B4CB-AD0C-4B3C-B940-2FDDD0BC8619}">
  <ds:schemaRefs>
    <ds:schemaRef ds:uri="http://schemas.microsoft.com/sharepoint/v3/contenttype/forms"/>
  </ds:schemaRefs>
</ds:datastoreItem>
</file>

<file path=customXml/itemProps2.xml><?xml version="1.0" encoding="utf-8"?>
<ds:datastoreItem xmlns:ds="http://schemas.openxmlformats.org/officeDocument/2006/customXml" ds:itemID="{51951919-2A1F-4E86-BB0A-7B36937B6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bdc2c-41c2-4034-bbbe-1b706acacf7e"/>
    <ds:schemaRef ds:uri="b05c170a-6b5d-4858-aab3-ca56eeec5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094BD-B400-4D7D-AC35-47442D4E7715}">
  <ds:schemaRefs>
    <ds:schemaRef ds:uri="http://schemas.microsoft.com/office/infopath/2007/PartnerControls"/>
    <ds:schemaRef ds:uri="b05c170a-6b5d-4858-aab3-ca56eeec54d2"/>
    <ds:schemaRef ds:uri="http://purl.org/dc/elements/1.1/"/>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ac1bdc2c-41c2-4034-bbbe-1b706acacf7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2781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Halewijn</dc:creator>
  <cp:keywords/>
  <dc:description/>
  <cp:lastModifiedBy>Wendy Bakker</cp:lastModifiedBy>
  <cp:revision>3</cp:revision>
  <dcterms:created xsi:type="dcterms:W3CDTF">2020-06-02T10:25:00Z</dcterms:created>
  <dcterms:modified xsi:type="dcterms:W3CDTF">2020-06-02T10:27:00Z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0x010100FF901389B69C5645973CCF3608D82DBD</vt:lpwstr>
  </property>
</Properties>
</file>